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C" w:rsidRDefault="007C74FC" w:rsidP="007C74FC">
      <w:pPr>
        <w:rPr>
          <w:lang w:val="sr-Latn-BA"/>
        </w:rPr>
      </w:pPr>
      <w:r>
        <w:rPr>
          <w:lang w:val="sr-Latn-BA"/>
        </w:rPr>
        <w:t>Toksoplazma i Shizofrenija: molekularna veza</w:t>
      </w:r>
    </w:p>
    <w:p w:rsidR="007C74FC" w:rsidRDefault="007C74FC" w:rsidP="007C74FC">
      <w:pPr>
        <w:rPr>
          <w:lang w:val="sr-Latn-BA"/>
        </w:rPr>
      </w:pPr>
      <w:r>
        <w:rPr>
          <w:lang w:val="sr-Latn-BA"/>
        </w:rPr>
        <w:t xml:space="preserve">Toksoplazmoza je  </w:t>
      </w:r>
      <w:bookmarkStart w:id="0" w:name="_GoBack"/>
      <w:r>
        <w:rPr>
          <w:lang w:val="sr-Latn-BA"/>
        </w:rPr>
        <w:t xml:space="preserve">parazitska zoonoza izazvana protozoom </w:t>
      </w:r>
      <w:r w:rsidRPr="00D67174">
        <w:rPr>
          <w:i/>
          <w:lang w:val="sr-Latn-BA"/>
        </w:rPr>
        <w:t>Toxoplasma gondii</w:t>
      </w:r>
      <w:r>
        <w:rPr>
          <w:lang w:val="sr-Latn-BA"/>
        </w:rPr>
        <w:t xml:space="preserve"> iz roda Apicomplexa.  Smatra se da je </w:t>
      </w:r>
      <w:r w:rsidRPr="00D67174">
        <w:rPr>
          <w:i/>
          <w:lang w:val="sr-Latn-BA"/>
        </w:rPr>
        <w:t>T. gondii</w:t>
      </w:r>
      <w:r>
        <w:rPr>
          <w:lang w:val="sr-Latn-BA"/>
        </w:rPr>
        <w:t xml:space="preserve"> jedan od najuspešnijih intracelularnih parazita, s obzirom na svoju ubikvitarnu distribuciju i činjenicu da inficira gotovo trećinu čovečanstva.  Kod više od 80% inficiranih imunokompetentnih osoba toksoplazmoza protiče asimptomatski, dok kod imunokompromitovanih osoba može izazvati teške kliničke posledice sa dramatičnom simptomatologijom i mogućim smrtnim ishodom.  Kada je u metabolički aktivnoj formi (tahizoit), parazit može da inficira i da se razmnožava u svakoj nukleisanoj ćeliji domaćina (akutna infekcija) a da potom, uslovljen aktiviranim mehanizmima imunske odbrane domaćina, snizi svoje metaboličke funkcije i konvertuje se u latentnu formu (bradizoit) koju karakteriše formiranje intracelularnih cista. Predilekciona tkiva za formiranje cista </w:t>
      </w:r>
      <w:r w:rsidRPr="006823A8">
        <w:rPr>
          <w:i/>
          <w:lang w:val="sr-Latn-BA"/>
        </w:rPr>
        <w:t>T. gondii</w:t>
      </w:r>
      <w:r>
        <w:rPr>
          <w:lang w:val="sr-Latn-BA"/>
        </w:rPr>
        <w:t xml:space="preserve"> su mozak, retina, srčani i skeletni mišići. Bradizoiti opstaju u dormantnom incistiranom obliku praktično doživotno jer se ciste ne mogu ukloniti ni imunskim odgovorom domaćina niti antiparazitarnim </w:t>
      </w:r>
      <w:bookmarkEnd w:id="0"/>
      <w:r>
        <w:rPr>
          <w:lang w:val="sr-Latn-BA"/>
        </w:rPr>
        <w:t xml:space="preserve">lekovima. Zapravo, posebna karakteristika ovog parazita, koja ga je istorijski i dovela u vezu sa neuropsihijatrijskim oboljenjima, je njegova sposobnost da uspešno pređe krvno-moždanu barijeru i formira ciste u neuronima i glija ćelijama svog domaćina.  Eksperimenti na glodarima su pokazali da infekcija </w:t>
      </w:r>
      <w:r w:rsidRPr="00EE4FA4">
        <w:rPr>
          <w:i/>
          <w:lang w:val="sr-Latn-BA"/>
        </w:rPr>
        <w:t>T. gondii</w:t>
      </w:r>
      <w:r>
        <w:rPr>
          <w:lang w:val="sr-Latn-BA"/>
        </w:rPr>
        <w:t xml:space="preserve"> može da ima dramatičan uticaj na ponašanje životinja, dok je uticaj infekcije na ponašanje ljudi još uvek predmet brojnih kontroverzi.  Pokazalo se ipak u nekim kliničkim studijama da je prevalenca antitela specifičnih za </w:t>
      </w:r>
      <w:r w:rsidRPr="00EE4FA4">
        <w:rPr>
          <w:i/>
          <w:lang w:val="sr-Latn-BA"/>
        </w:rPr>
        <w:t>T. gondii</w:t>
      </w:r>
      <w:r>
        <w:rPr>
          <w:lang w:val="sr-Latn-BA"/>
        </w:rPr>
        <w:t xml:space="preserve">  kod pacijenata obolelih od shizofrenije nešto viša u odnosu na opštu populaciju, što je uslovilo razvoj istraživanja na molekularnom nivou o </w:t>
      </w:r>
      <w:r w:rsidRPr="00EE4FA4">
        <w:rPr>
          <w:i/>
          <w:lang w:val="sr-Latn-BA"/>
        </w:rPr>
        <w:t>T. gondii</w:t>
      </w:r>
      <w:r>
        <w:rPr>
          <w:lang w:val="sr-Latn-BA"/>
        </w:rPr>
        <w:t xml:space="preserve"> kao mogućem uzročniku ili faktoru rizika za razvoj shizofrenije. U sklopu našeg istraživanja,  nastojimo da kroz bioinformatički pristup na molekularnom nivou identifikujemo vrstu i stepen povezanosti infekcije </w:t>
      </w:r>
      <w:r w:rsidRPr="00EE4FA4">
        <w:rPr>
          <w:i/>
          <w:lang w:val="sr-Latn-BA"/>
        </w:rPr>
        <w:t>T. gondii</w:t>
      </w:r>
      <w:r>
        <w:rPr>
          <w:lang w:val="sr-Latn-BA"/>
        </w:rPr>
        <w:t xml:space="preserve"> sa različitim aspektima shizofrenije. </w:t>
      </w:r>
    </w:p>
    <w:p w:rsidR="008C0A46" w:rsidRDefault="008C0A46"/>
    <w:sectPr w:rsidR="008C0A46" w:rsidSect="005A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FC"/>
    <w:rsid w:val="00146FD4"/>
    <w:rsid w:val="007C74FC"/>
    <w:rsid w:val="008C0A46"/>
    <w:rsid w:val="00C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9E4A7-94CF-4BB3-91CB-42DBB6F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 Kovačević</cp:lastModifiedBy>
  <cp:revision>2</cp:revision>
  <dcterms:created xsi:type="dcterms:W3CDTF">2015-05-06T10:26:00Z</dcterms:created>
  <dcterms:modified xsi:type="dcterms:W3CDTF">2015-05-06T10:26:00Z</dcterms:modified>
</cp:coreProperties>
</file>